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52"/>
          <w:szCs w:val="52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Guillermo Esteban Lynen</w:t>
      </w:r>
    </w:p>
    <w:p>
      <w:pPr>
        <w:pStyle w:val="Cuerpo"/>
        <w:bidi w:val="0"/>
      </w:pP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pt-PT"/>
          <w14:textFill>
            <w14:solidFill>
              <w14:srgbClr w14:val="2E75B6"/>
            </w14:solidFill>
          </w14:textFill>
        </w:rPr>
        <w:t>Analista Funcional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 w:hint="default"/>
          <w:b w:val="1"/>
          <w:bCs w:val="1"/>
          <w:outline w:val="0"/>
          <w:color w:val="2e75b6"/>
          <w:sz w:val="20"/>
          <w:szCs w:val="20"/>
          <w:u w:color="2e75b6"/>
          <w:rtl w:val="0"/>
          <w:lang w:val="de-DE"/>
          <w14:textFill>
            <w14:solidFill>
              <w14:srgbClr w14:val="2E75B6"/>
            </w14:solidFill>
          </w14:textFill>
        </w:rPr>
        <w:t>·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>Desarrollador Full Stack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 w:hint="default"/>
          <w:b w:val="1"/>
          <w:bCs w:val="1"/>
          <w:outline w:val="0"/>
          <w:color w:val="2e75b6"/>
          <w:sz w:val="20"/>
          <w:szCs w:val="20"/>
          <w:u w:color="2e75b6"/>
          <w:rtl w:val="0"/>
          <w:lang w:val="de-DE"/>
          <w14:textFill>
            <w14:solidFill>
              <w14:srgbClr w14:val="2E75B6"/>
            </w14:solidFill>
          </w14:textFill>
        </w:rPr>
        <w:t>·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pt-PT"/>
          <w14:textFill>
            <w14:solidFill>
              <w14:srgbClr w14:val="2E75B6"/>
            </w14:solidFill>
          </w14:textFill>
        </w:rPr>
        <w:t>Coordinador T</w:t>
      </w:r>
      <w:r>
        <w:rPr>
          <w:rStyle w:val="Ninguno"/>
          <w:rFonts w:ascii="Calibri" w:hAnsi="Calibri" w:hint="default"/>
          <w:b w:val="1"/>
          <w:bCs w:val="1"/>
          <w:outline w:val="0"/>
          <w:color w:val="2e75b6"/>
          <w:sz w:val="20"/>
          <w:szCs w:val="20"/>
          <w:u w:color="2e75b6"/>
          <w:rtl w:val="0"/>
          <w:lang w:val="fr-FR"/>
          <w14:textFill>
            <w14:solidFill>
              <w14:srgbClr w14:val="2E75B6"/>
            </w14:solidFill>
          </w14:textFill>
        </w:rPr>
        <w:t>é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it-IT"/>
          <w14:textFill>
            <w14:solidFill>
              <w14:srgbClr w14:val="2E75B6"/>
            </w14:solidFill>
          </w14:textFill>
        </w:rPr>
        <w:t>cnico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</w:t>
      </w:r>
      <w:r>
        <w:rPr>
          <w:rStyle w:val="Ninguno"/>
          <w:rFonts w:ascii="Calibri" w:hAnsi="Calibri" w:hint="default"/>
          <w:b w:val="1"/>
          <w:bCs w:val="1"/>
          <w:outline w:val="0"/>
          <w:color w:val="2e75b6"/>
          <w:sz w:val="20"/>
          <w:szCs w:val="20"/>
          <w:u w:color="2e75b6"/>
          <w:rtl w:val="0"/>
          <w:lang w:val="de-DE"/>
          <w14:textFill>
            <w14:solidFill>
              <w14:srgbClr w14:val="2E75B6"/>
            </w14:solidFill>
          </w14:textFill>
        </w:rPr>
        <w:t>·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P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n-US"/>
          <w14:textFill>
            <w14:solidFill>
              <w14:srgbClr w14:val="2E75B6"/>
            </w14:solidFill>
          </w14:textFill>
        </w:rPr>
        <w:t>roduct Owner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</w:t>
      </w:r>
      <w:r>
        <w:rPr>
          <w:rStyle w:val="Ninguno"/>
          <w:rFonts w:ascii="Calibri" w:hAnsi="Calibri" w:hint="default"/>
          <w:b w:val="1"/>
          <w:bCs w:val="1"/>
          <w:outline w:val="0"/>
          <w:color w:val="2e75b6"/>
          <w:sz w:val="20"/>
          <w:szCs w:val="20"/>
          <w:u w:color="2e75b6"/>
          <w:rtl w:val="0"/>
          <w:lang w:val="de-DE"/>
          <w14:textFill>
            <w14:solidFill>
              <w14:srgbClr w14:val="2E75B6"/>
            </w14:solidFill>
          </w14:textFill>
        </w:rPr>
        <w:t xml:space="preserve"> ·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nl-NL"/>
          <w14:textFill>
            <w14:solidFill>
              <w14:srgbClr w14:val="2E75B6"/>
            </w14:solidFill>
          </w14:textFill>
        </w:rPr>
        <w:t>Tech Lead</w:t>
      </w:r>
      <w:r>
        <w:rPr>
          <w:rStyle w:val="Ninguno"/>
          <w:rFonts w:ascii="Calibri" w:hAnsi="Calibri"/>
          <w:b w:val="1"/>
          <w:bCs w:val="1"/>
          <w:outline w:val="0"/>
          <w:color w:val="2e75b6"/>
          <w:sz w:val="20"/>
          <w:szCs w:val="20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>.</w:t>
      </w:r>
    </w:p>
    <w:p>
      <w:pPr>
        <w:pStyle w:val="Cuerpo"/>
        <w:bidi w:val="0"/>
        <w:rPr>
          <w:rStyle w:val="Ninguno"/>
          <w:rFonts w:ascii="Calibri" w:cs="Calibri" w:hAnsi="Calibri" w:eastAsia="Calibri"/>
          <w:outline w:val="0"/>
          <w:color w:val="595959"/>
          <w:sz w:val="18"/>
          <w:szCs w:val="18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inguno"/>
          <w:rFonts w:ascii="Calibri" w:hAnsi="Calibri" w:hint="default"/>
          <w:outline w:val="0"/>
          <w:color w:val="2e75b6"/>
          <w:sz w:val="18"/>
          <w:szCs w:val="18"/>
          <w:u w:color="2e75b6"/>
          <w:rtl w:val="0"/>
          <w14:textFill>
            <w14:solidFill>
              <w14:srgbClr w14:val="2E75B6"/>
            </w14:solidFill>
          </w14:textFill>
        </w:rPr>
        <w:t>•</w:t>
      </w:r>
      <w:r>
        <w:rPr>
          <w:rStyle w:val="Ninguno"/>
          <w:rFonts w:ascii="Calibri" w:hAnsi="Calibri"/>
          <w:outline w:val="0"/>
          <w:color w:val="2e75b6"/>
          <w:sz w:val="18"/>
          <w:szCs w:val="18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outline w:val="0"/>
          <w:color w:val="595959"/>
          <w:sz w:val="18"/>
          <w:szCs w:val="18"/>
          <w:u w:color="595959"/>
          <w:rtl w:val="0"/>
          <w14:textFill>
            <w14:solidFill>
              <w14:srgbClr w14:val="595959"/>
            </w14:solidFill>
          </w14:textFill>
        </w:rPr>
        <w:t>+54 9 11 1133106394</w:t>
      </w:r>
      <w:r>
        <w:rPr>
          <w:rStyle w:val="Ninguno"/>
          <w:rFonts w:ascii="Calibri" w:hAnsi="Calibri" w:hint="default"/>
          <w:outline w:val="0"/>
          <w:color w:val="2e75b6"/>
          <w:sz w:val="18"/>
          <w:szCs w:val="18"/>
          <w:u w:color="2e75b6"/>
          <w:rtl w:val="0"/>
          <w14:textFill>
            <w14:solidFill>
              <w14:srgbClr w14:val="2E75B6"/>
            </w14:solidFill>
          </w14:textFill>
        </w:rPr>
        <w:t xml:space="preserve">   •   </w:t>
      </w:r>
      <w:r>
        <w:rPr>
          <w:rStyle w:val="Ninguno"/>
          <w:rFonts w:ascii="Calibri" w:hAnsi="Calibri"/>
          <w:outline w:val="0"/>
          <w:color w:val="595959"/>
          <w:sz w:val="18"/>
          <w:szCs w:val="18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lynenguillermo@gmail.com</w:t>
      </w:r>
    </w:p>
    <w:p>
      <w:pPr>
        <w:pStyle w:val="Cuerpo"/>
        <w:bidi w:val="0"/>
        <w:rPr>
          <w:rStyle w:val="Ninguno"/>
          <w:rFonts w:ascii="Calibri" w:cs="Calibri" w:hAnsi="Calibri" w:eastAsia="Calibri"/>
          <w:outline w:val="0"/>
          <w:color w:val="595959"/>
          <w:sz w:val="18"/>
          <w:szCs w:val="18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inguno"/>
          <w:rFonts w:ascii="Calibri" w:hAnsi="Calibri" w:hint="default"/>
          <w:outline w:val="0"/>
          <w:color w:val="2e75b6"/>
          <w:sz w:val="18"/>
          <w:szCs w:val="18"/>
          <w:u w:color="2e75b6"/>
          <w:rtl w:val="0"/>
          <w14:textFill>
            <w14:solidFill>
              <w14:srgbClr w14:val="2E75B6"/>
            </w14:solidFill>
          </w14:textFill>
        </w:rPr>
        <w:t>•</w:t>
      </w:r>
      <w:r>
        <w:rPr>
          <w:rStyle w:val="Ninguno"/>
          <w:rFonts w:ascii="Calibri" w:hAnsi="Calibri"/>
          <w:outline w:val="0"/>
          <w:color w:val="2e75b6"/>
          <w:sz w:val="18"/>
          <w:szCs w:val="18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outline w:val="0"/>
          <w:color w:val="595959"/>
          <w:sz w:val="18"/>
          <w:szCs w:val="18"/>
          <w:u w:color="595959"/>
          <w:rtl w:val="0"/>
          <w14:textFill>
            <w14:solidFill>
              <w14:srgbClr w14:val="595959"/>
            </w14:solidFill>
          </w14:textFill>
        </w:rPr>
        <w:t>linkedin.com/in/lynenguillermo</w:t>
      </w:r>
      <w:r>
        <w:rPr>
          <w:rStyle w:val="Ninguno"/>
          <w:rFonts w:ascii="Calibri" w:hAnsi="Calibri" w:hint="default"/>
          <w:outline w:val="0"/>
          <w:color w:val="2e75b6"/>
          <w:sz w:val="18"/>
          <w:szCs w:val="18"/>
          <w:u w:color="2e75b6"/>
          <w:rtl w:val="0"/>
          <w14:textFill>
            <w14:solidFill>
              <w14:srgbClr w14:val="2E75B6"/>
            </w14:solidFill>
          </w14:textFill>
        </w:rPr>
        <w:t xml:space="preserve">   •   </w:t>
      </w:r>
      <w:r>
        <w:rPr>
          <w:rStyle w:val="Ninguno"/>
          <w:rFonts w:ascii="Calibri" w:hAnsi="Calibri"/>
          <w:outline w:val="0"/>
          <w:color w:val="595959"/>
          <w:sz w:val="18"/>
          <w:szCs w:val="18"/>
          <w:u w:color="595959"/>
          <w:rtl w:val="0"/>
          <w14:textFill>
            <w14:solidFill>
              <w14:srgbClr w14:val="595959"/>
            </w14:solidFill>
          </w14:textFill>
        </w:rPr>
        <w:t>lynenguillermo.github.io</w:t>
      </w:r>
    </w:p>
    <w:p>
      <w:pPr>
        <w:pStyle w:val="Cuerpo"/>
        <w:bidi w:val="0"/>
        <w:rPr>
          <w:rStyle w:val="Ninguno"/>
          <w:rFonts w:ascii="Calibri" w:cs="Calibri" w:hAnsi="Calibri" w:eastAsia="Calibri"/>
          <w:outline w:val="0"/>
          <w:color w:val="595959"/>
          <w:sz w:val="18"/>
          <w:szCs w:val="18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inguno"/>
          <w:rFonts w:ascii="Calibri" w:hAnsi="Calibri" w:hint="default"/>
          <w:outline w:val="0"/>
          <w:color w:val="2e75b6"/>
          <w:sz w:val="18"/>
          <w:szCs w:val="18"/>
          <w:u w:color="2e75b6"/>
          <w:rtl w:val="0"/>
          <w14:textFill>
            <w14:solidFill>
              <w14:srgbClr w14:val="2E75B6"/>
            </w14:solidFill>
          </w14:textFill>
        </w:rPr>
        <w:t>•</w:t>
      </w:r>
      <w:r>
        <w:rPr>
          <w:rStyle w:val="Ninguno"/>
          <w:rFonts w:ascii="Calibri" w:hAnsi="Calibri"/>
          <w:outline w:val="0"/>
          <w:color w:val="2e75b6"/>
          <w:sz w:val="18"/>
          <w:szCs w:val="18"/>
          <w:u w:color="2e75b6"/>
          <w:rtl w:val="0"/>
          <w:lang w:val="es-ES_tradnl"/>
          <w14:textFill>
            <w14:solidFill>
              <w14:srgbClr w14:val="2E75B6"/>
            </w14:solidFill>
          </w14:textFill>
        </w:rPr>
        <w:t xml:space="preserve">  </w:t>
      </w:r>
      <w:r>
        <w:rPr>
          <w:rStyle w:val="Ninguno"/>
          <w:rFonts w:ascii="Calibri" w:hAnsi="Calibri"/>
          <w:outline w:val="0"/>
          <w:color w:val="595959"/>
          <w:sz w:val="18"/>
          <w:szCs w:val="18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Buenos Aires, Argentina</w:t>
      </w:r>
    </w:p>
    <w:p>
      <w:pPr>
        <w:pStyle w:val="Cuerpo"/>
        <w:bidi w:val="0"/>
      </w:pPr>
    </w:p>
    <w:p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u w:val="single"/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val="single" w:color="1f4e79"/>
          <w:rtl w:val="0"/>
          <w:lang w:val="en-US"/>
          <w14:textFill>
            <w14:solidFill>
              <w14:srgbClr w14:val="1F4E79"/>
            </w14:solidFill>
          </w14:textFill>
        </w:rPr>
        <w:t>PERFIL PROFESIONAL</w:t>
      </w:r>
    </w:p>
    <w:p>
      <w:pPr>
        <w:pStyle w:val="Cuerpo"/>
        <w:bidi w:val="0"/>
        <w:rPr>
          <w:rStyle w:val="Ninguno"/>
          <w:rFonts w:ascii="Calibri" w:cs="Calibri" w:hAnsi="Calibri" w:eastAsia="Calibri"/>
          <w:outline w:val="0"/>
          <w:color w:val="595959"/>
          <w:sz w:val="19"/>
          <w:szCs w:val="19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Profesional IT con m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s de 15 a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os de experiencia en roles de alto impacto dentro del sector p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blico y privado. A lo largo de mi carrera desarroll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 xml:space="preserve">é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una trayectoria integral que abarca la administraci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plataformas, el an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lisis funcional, el desarrollo full stack, el liderazgo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cnico de equipos y la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productos digitales como Product Owner. Tengo capacidad para actuar como nexo entre equipos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cnicos y stakeholders, traduciendo requerimientos de negocio en soluciones escalables, aplicando metodolog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as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giles (Scrum) y buenas pr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cticas de PMI/ITIL. Mi perfil vers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til me permite adaptarme tanto a posiciones de ejecuci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cnica como a roles de coordinaci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n, liderazgo o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estrat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gica.</w:t>
      </w:r>
    </w:p>
    <w:p>
      <w:pPr>
        <w:pStyle w:val="Cuerpo"/>
        <w:bidi w:val="0"/>
      </w:pPr>
    </w:p>
    <w:p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u w:val="single"/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val="single" w:color="1f4e79"/>
          <w:rtl w:val="0"/>
          <w:lang w:val="es-ES_tradnl"/>
          <w14:textFill>
            <w14:solidFill>
              <w14:srgbClr w14:val="1F4E79"/>
            </w14:solidFill>
          </w14:textFill>
        </w:rPr>
        <w:t>COMPETENCIAS CLAVE</w:t>
      </w:r>
    </w:p>
    <w:tbl>
      <w:tblPr>
        <w:tblW w:w="101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50"/>
        <w:gridCol w:w="5050"/>
      </w:tblGrid>
      <w:tr>
        <w:tblPrEx>
          <w:shd w:val="clear" w:color="auto" w:fill="ced7e7"/>
        </w:tblPrEx>
        <w:trPr>
          <w:trHeight w:val="1198" w:hRule="atLeast"/>
        </w:trPr>
        <w:tc>
          <w:tcPr>
            <w:tcW w:type="dxa" w:w="505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before="30" w:after="30"/>
              <w:rPr>
                <w:sz w:val="19"/>
                <w:szCs w:val="19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Liderazgo t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fr-FR"/>
                <w14:textFill>
                  <w14:solidFill>
                    <w14:srgbClr w14:val="595959"/>
                  </w14:solidFill>
                </w14:textFill>
              </w:rPr>
              <w:t>é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cnico y gesti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n de equipos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en-US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Product Ownership y gesti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n de backlog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An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á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lisis funcional y relevamiento de requerimientos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es-ES_tradnl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Arquitectura de soluciones de software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es-ES_tradnl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Desarrollo Full Stack (Java, PHP, Python, JS, NodeJS)</w:t>
            </w:r>
          </w:p>
        </w:tc>
        <w:tc>
          <w:tcPr>
            <w:tcW w:type="dxa" w:w="50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before="30" w:after="30"/>
              <w:rPr>
                <w:sz w:val="19"/>
                <w:szCs w:val="19"/>
                <w:lang w:val="es-ES_tradnl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Administraci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n de plataformas y bases de datos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de-DE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Gesti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n de proyectos (PMI / Agile / Scrum)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Coordinaci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n de proveedores y licitaciones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pt-PT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pt-PT"/>
                <w14:textFill>
                  <w14:solidFill>
                    <w14:srgbClr w14:val="595959"/>
                  </w14:solidFill>
                </w14:textFill>
              </w:rPr>
              <w:t>CI/CD, DevOps, contenedores (Docker, Kubernetes)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before="30" w:after="30"/>
              <w:ind w:right="0"/>
              <w:jc w:val="left"/>
              <w:rPr>
                <w:sz w:val="19"/>
                <w:szCs w:val="19"/>
                <w:rtl w:val="0"/>
                <w:lang w:val="es-ES_tradnl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Documentaci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n t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fr-FR"/>
                <w14:textFill>
                  <w14:solidFill>
                    <w14:srgbClr w14:val="595959"/>
                  </w14:solidFill>
                </w14:textFill>
              </w:rPr>
              <w:t>é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cnica y gesti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ó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n de riesgos</w:t>
            </w:r>
          </w:p>
        </w:tc>
      </w:tr>
    </w:tbl>
    <w:p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u w:val="single"/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val="single" w:color="1f4e79"/>
          <w:rtl w:val="0"/>
          <w:lang w:val="de-DE"/>
          <w14:textFill>
            <w14:solidFill>
              <w14:srgbClr w14:val="1F4E79"/>
            </w14:solidFill>
          </w14:textFill>
        </w:rPr>
        <w:t>EXPERIENCIA LABORAL</w:t>
      </w:r>
    </w:p>
    <w:p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20"/>
          <w:szCs w:val="20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Desarrollador Full Stack / Analista / Tech Generalista</w:t>
      </w:r>
      <w:r>
        <w:rPr>
          <w:rStyle w:val="Ninguno"/>
          <w:rFonts w:ascii="Calibri" w:hAnsi="Calibri"/>
          <w:outline w:val="0"/>
          <w:color w:val="595959"/>
          <w:sz w:val="20"/>
          <w:szCs w:val="20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  <w:t xml:space="preserve">CodingCo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sz w:val="20"/>
          <w:szCs w:val="20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PyME de desarrollo de software</w:t>
      </w:r>
      <w:r>
        <w:rPr>
          <w:rStyle w:val="Ninguno"/>
          <w:rFonts w:ascii="Calibri" w:hAnsi="Calibri"/>
          <w:sz w:val="20"/>
          <w:szCs w:val="20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 xml:space="preserve">Sep. 2024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it-IT"/>
          <w14:textFill>
            <w14:solidFill>
              <w14:srgbClr w14:val="888888"/>
            </w14:solidFill>
          </w14:textFill>
        </w:rPr>
        <w:t xml:space="preserve">Presente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 xml:space="preserve">·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>Full Remoto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Relevamiento y an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lisis funcional de requerimientos con clientes y PMs para proyectos de diversa escala y rubro.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Estimaci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esfuerzo y planificaci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tareas de desarrollo para m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ltiples proyectos simult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neos.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Desarrollo full stack con arquitecturas Headless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utilizando stacks Laravel + Inertia + React, Next.js + React y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otras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soluciones a medida.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de-DE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ejecuci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despliegues a ambientes intermedios y de producci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Construcci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mantenimiento de APIs REST e integraci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con bases de datos relacionales en proyectos de alta concurrencia de clientes.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Identificaci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propuesta de mejoras en procesos y tecnolog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as del equipo, con seguimiento mediante KPIs de rendimiento y calidad de entrega.</w:t>
      </w:r>
    </w:p>
    <w:p>
      <w:pPr>
        <w:pStyle w:val="List Paragraph"/>
        <w:spacing w:before="30" w:after="30"/>
      </w:pP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Coordinador T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é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cnico / Tech Lead / Desarrollador Full Stack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GOPAP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Ministerio de Educaci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n, CABA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Oct. 2019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>Sep. 2024 (5 a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:lang w:val="es-ES_tradnl"/>
          <w14:textFill>
            <w14:solidFill>
              <w14:srgbClr w14:val="888888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pt-PT"/>
          <w14:textFill>
            <w14:solidFill>
              <w14:srgbClr w14:val="888888"/>
            </w14:solidFill>
          </w14:textFill>
        </w:rPr>
        <w:t>os)</w:t>
      </w: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i w:val="1"/>
          <w:i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Carlos H. Perette 750, Ciudad Aut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noma de Buenos Aires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de-DE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Dise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o y arquitectura de soluciones de software internas complejas; evaluaci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nuevas tecnolog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as para la modernizaci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 de sistemas.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Liderazgo del equipo de desarrollo interno: planificaci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n, asignaci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tareas, estimaci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esfuerzos y revisi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 de entregables.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de-DE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integral de proveedores: armado de pliegos de licitaci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n, evaluaci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cnica, contrataci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seguimiento de cumplimiento.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Control de documentaci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proyectos: Actas de inicio y cierre, propuestas de mejora de procesos, identificaci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riesgos.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Supervisi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ciclos de vida de proyectos; creaci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arquitecturas escalables e implementaci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mejores pr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cticas.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Construcci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n, normalizaci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migraci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bases de datos relacionales y no relacionales.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Relevamiento y an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lisis funcional de requerimientos con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reas de negocio y funcionales.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Control, aprobaci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estimaci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horas de desarrollo de tareas ejecutadas por proveedores externos.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Elaboraci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nl-NL"/>
          <w14:textFill>
            <w14:solidFill>
              <w14:srgbClr w14:val="595959"/>
            </w14:solidFill>
          </w14:textFill>
        </w:rPr>
        <w:t>n de m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tricas, informes de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presentaciones para la gerencia.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Aplicaci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est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ndares PMI / ITIL en la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proyectos y operaciones de TI.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Mejora de procesos internos y externos; soporte a la toma de decisiones de la direcci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n.</w:t>
      </w:r>
    </w:p>
    <w:p>
      <w:pPr>
        <w:pStyle w:val="List Paragraph"/>
        <w:spacing w:before="30" w:after="30"/>
      </w:pP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Product Owner / Analista Funcional / Administrador de Plataforma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GOBACE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Ministerio de Educaci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n, CABA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Mar. 2016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>Sep. 2019 (3 a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:lang w:val="es-ES_tradnl"/>
          <w14:textFill>
            <w14:solidFill>
              <w14:srgbClr w14:val="888888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pt-PT"/>
          <w14:textFill>
            <w14:solidFill>
              <w14:srgbClr w14:val="888888"/>
            </w14:solidFill>
          </w14:textFill>
        </w:rPr>
        <w:t>os 6 meses)</w:t>
      </w: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i w:val="1"/>
          <w:iCs w:val="1"/>
          <w:outline w:val="0"/>
          <w:color w:val="595959"/>
          <w:sz w:val="19"/>
          <w:szCs w:val="19"/>
          <w:u w:color="595959"/>
          <w:rtl w:val="0"/>
          <w:lang w:val="it-IT"/>
          <w14:textFill>
            <w14:solidFill>
              <w14:srgbClr w14:val="595959"/>
            </w14:solidFill>
          </w14:textFill>
        </w:rPr>
        <w:t>Paseo Col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300, Ciudad Aut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noma de Buenos Aires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Relevamiento, an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lisis, validaci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priorizaci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requerimientos del cliente como Product Owner del equipo.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Elaboraci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Acta de inicio, cierre y documentaci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cnica de proyectos.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Identificaci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proactiva y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riesgos en proyectos de sistemas.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Seguimiento a proveedores de desarrollo y soporte; aseguramiento de SLAs.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Realizaci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testing funcional y validaci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n de entregables.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Capacitaci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a usuarios finales y al personal en el uso de plataformas y herramientas (Excel, aplicaciones internas).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Carga, control y mantenimiento de datos en sistemas de informaci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Elaboraci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reportes operativos y de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n.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Administraci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de plataformas, soporte t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cnico de primer y segundo nivel.</w:t>
      </w:r>
    </w:p>
    <w:p>
      <w:pPr>
        <w:pStyle w:val="List Paragraph"/>
        <w:spacing w:before="30" w:after="30"/>
      </w:pP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Dise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ñ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ador Gr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fico / Operador de Plataforma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DelBajo, Unicenter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Mart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nez, Provincia de Buenos Aires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Mar. 2007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>Feb. 2016 (9 a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:lang w:val="es-ES_tradnl"/>
          <w14:textFill>
            <w14:solidFill>
              <w14:srgbClr w14:val="888888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pt-PT"/>
          <w14:textFill>
            <w14:solidFill>
              <w14:srgbClr w14:val="888888"/>
            </w14:solidFill>
          </w14:textFill>
        </w:rPr>
        <w:t>os)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de-DE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>Dise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ñ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o de piezas gr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ficas para empresas y particulares; impresi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acabados (anillado, plastificado).</w:t>
      </w:r>
    </w:p>
    <w:p>
      <w:pPr>
        <w:pStyle w:val="List Paragraph"/>
        <w:numPr>
          <w:ilvl w:val="0"/>
          <w:numId w:val="4"/>
        </w:numPr>
        <w:spacing w:before="30" w:after="30"/>
        <w:rPr>
          <w:sz w:val="19"/>
          <w:szCs w:val="19"/>
          <w:lang w:val="es-ES_tradnl"/>
        </w:rPr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Ploteo de grandes formatos y colocaci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en altura; gesti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it-IT"/>
          <w14:textFill>
            <w14:solidFill>
              <w14:srgbClr w14:val="595959"/>
            </w14:solidFill>
          </w14:textFill>
        </w:rPr>
        <w:t xml:space="preserve">n operativa del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rea gr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it-IT"/>
          <w14:textFill>
            <w14:solidFill>
              <w14:srgbClr w14:val="595959"/>
            </w14:solidFill>
          </w14:textFill>
        </w:rPr>
        <w:t>fica.</w:t>
      </w:r>
    </w:p>
    <w:p>
      <w:pPr>
        <w:pStyle w:val="List Paragraph"/>
        <w:spacing w:before="30" w:after="30"/>
      </w:pPr>
    </w:p>
    <w:p>
      <w:pPr>
        <w:pStyle w:val="List Paragraph"/>
        <w:spacing w:before="30" w:after="30"/>
        <w:rPr>
          <w:rStyle w:val="Ninguno"/>
          <w:rFonts w:ascii="Calibri" w:cs="Calibri" w:hAnsi="Calibri" w:eastAsia="Calibri"/>
          <w:b w:val="1"/>
          <w:bCs w:val="1"/>
          <w:outline w:val="0"/>
          <w:color w:val="1f4e79"/>
          <w:sz w:val="22"/>
          <w:szCs w:val="22"/>
          <w:u w:val="single" w:color="1f4e79"/>
          <w14:textFill>
            <w14:solidFill>
              <w14:srgbClr w14:val="1F4E79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:lang w:val="de-DE"/>
          <w14:textFill>
            <w14:solidFill>
              <w14:srgbClr w14:val="1F4E79"/>
            </w14:solidFill>
          </w14:textFill>
        </w:rPr>
        <w:t>EDUCACI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:lang w:val="de-DE"/>
          <w14:textFill>
            <w14:solidFill>
              <w14:srgbClr w14:val="1F4E79"/>
            </w14:solidFill>
          </w14:textFill>
        </w:rPr>
        <w:t>N Y FORMACI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N</w:t>
      </w:r>
    </w:p>
    <w:p>
      <w:pPr>
        <w:pStyle w:val="List Paragraph"/>
        <w:spacing w:before="30" w:after="30"/>
        <w:rPr>
          <w:u w:val="single"/>
        </w:rPr>
      </w:pP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Certificaci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nl-NL"/>
          <w14:textFill>
            <w14:solidFill>
              <w14:srgbClr w14:val="1F4E79"/>
            </w14:solidFill>
          </w14:textFill>
        </w:rPr>
        <w:t>n en SCRUM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Curso Intensivo en Metodolog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as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Á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 xml:space="preserve">giles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SCRUM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Ene. 2019 </w:t>
      </w:r>
      <w:r>
        <w:rPr>
          <w:rStyle w:val="Ninguno"/>
          <w:rFonts w:ascii="Calibri" w:hAnsi="Calibri" w:hint="default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>Mar. 2019</w:t>
      </w: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Tecnicatura en Desarrollo de Sistemas y Software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ISTEA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>Lavalle 648, CABA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pt-PT"/>
          <w14:textFill>
            <w14:solidFill>
              <w14:srgbClr w14:val="888888"/>
            </w14:solidFill>
          </w14:textFill>
        </w:rPr>
        <w:t>Completada Mar. 2018</w:t>
      </w: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Dise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ñ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o Gr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>fico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UBA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Ciudad Universitaria, CABA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14:textFill>
            <w14:solidFill>
              <w14:srgbClr w14:val="888888"/>
            </w14:solidFill>
          </w14:textFill>
        </w:rPr>
        <w:t>Cursada</w:t>
      </w:r>
    </w:p>
    <w:p>
      <w:pPr>
        <w:pStyle w:val="List Paragraph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Secundario Completo</w:t>
      </w:r>
      <w:r>
        <w:rPr>
          <w:rStyle w:val="Ninguno"/>
          <w:rFonts w:ascii="Calibri" w:hAnsi="Calibri"/>
          <w:outline w:val="0"/>
          <w:color w:val="59595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  |  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Instituto San Luis </w:t>
      </w:r>
      <w:r>
        <w:rPr>
          <w:rStyle w:val="Ninguno"/>
          <w:rFonts w:ascii="Calibri" w:hAnsi="Calibri" w:hint="default"/>
          <w:i w:val="1"/>
          <w:iCs w:val="1"/>
          <w:outline w:val="0"/>
          <w:color w:val="59595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i w:val="1"/>
          <w:iCs w:val="1"/>
          <w:outline w:val="0"/>
          <w:color w:val="59595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Victoria, San Isidro, Provincia de Buenos Aires</w:t>
      </w:r>
      <w:r>
        <w:rPr>
          <w:rStyle w:val="Ninguno"/>
          <w:rFonts w:ascii="Calibri" w:hAnsi="Calibri"/>
          <w:rtl w:val="0"/>
        </w:rPr>
        <w:t xml:space="preserve">   </w:t>
      </w:r>
      <w:r>
        <w:rPr>
          <w:rStyle w:val="Ninguno"/>
          <w:rFonts w:ascii="Calibri" w:hAnsi="Calibri"/>
          <w:outline w:val="0"/>
          <w:color w:val="888888"/>
          <w:sz w:val="18"/>
          <w:szCs w:val="18"/>
          <w:u w:color="888888"/>
          <w:rtl w:val="0"/>
          <w:lang w:val="pt-PT"/>
          <w14:textFill>
            <w14:solidFill>
              <w14:srgbClr w14:val="888888"/>
            </w14:solidFill>
          </w14:textFill>
        </w:rPr>
        <w:t>Completado</w:t>
      </w:r>
    </w:p>
    <w:p>
      <w:pPr>
        <w:pStyle w:val="List Paragraph"/>
        <w:spacing w:before="30" w:after="30"/>
      </w:pPr>
    </w:p>
    <w:p>
      <w:pPr>
        <w:pStyle w:val="List Paragraph"/>
        <w:spacing w:before="30" w:after="30"/>
        <w:rPr>
          <w:rStyle w:val="Ninguno"/>
          <w:rFonts w:ascii="Calibri" w:cs="Calibri" w:hAnsi="Calibri" w:eastAsia="Calibri"/>
          <w:b w:val="1"/>
          <w:bCs w:val="1"/>
          <w:outline w:val="0"/>
          <w:color w:val="1f4e79"/>
          <w:sz w:val="22"/>
          <w:szCs w:val="22"/>
          <w:u w:val="single" w:color="1f4e79"/>
          <w14:textFill>
            <w14:solidFill>
              <w14:srgbClr w14:val="1F4E79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:lang w:val="en-US"/>
          <w14:textFill>
            <w14:solidFill>
              <w14:srgbClr w14:val="1F4E79"/>
            </w14:solidFill>
          </w14:textFill>
        </w:rPr>
        <w:t>STACK TECNOL</w:t>
      </w:r>
      <w:r>
        <w:rPr>
          <w:rStyle w:val="Ninguno"/>
          <w:rFonts w:ascii="Calibri" w:hAnsi="Calibri" w:hint="default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GICO</w:t>
      </w:r>
    </w:p>
    <w:p>
      <w:pPr>
        <w:pStyle w:val="List Paragraph"/>
        <w:spacing w:before="30" w:after="30"/>
        <w:rPr>
          <w:u w:val="single"/>
        </w:rPr>
      </w:pPr>
    </w:p>
    <w:tbl>
      <w:tblPr>
        <w:tblW w:w="10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0"/>
        <w:gridCol w:w="3700"/>
        <w:gridCol w:w="1700"/>
        <w:gridCol w:w="2900"/>
      </w:tblGrid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17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Backend</w:t>
            </w:r>
          </w:p>
        </w:tc>
        <w:tc>
          <w:tcPr>
            <w:tcW w:type="dxa" w:w="3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pt-PT"/>
                <w14:textFill>
                  <w14:solidFill>
                    <w14:srgbClr w14:val="595959"/>
                  </w14:solidFill>
                </w14:textFill>
              </w:rPr>
              <w:t xml:space="preserve">Java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PHP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Python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Ruby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NodeJS</w:t>
            </w:r>
          </w:p>
        </w:tc>
        <w:tc>
          <w:tcPr>
            <w:tcW w:type="dxa" w:w="1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fr-FR"/>
                <w14:textFill>
                  <w14:solidFill>
                    <w14:srgbClr w14:val="595959"/>
                  </w14:solidFill>
                </w14:textFill>
              </w:rPr>
              <w:t>Frontend</w:t>
            </w:r>
          </w:p>
        </w:tc>
        <w:tc>
          <w:tcPr>
            <w:tcW w:type="dxa" w:w="29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JavaScript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pt-PT"/>
                <w14:textFill>
                  <w14:solidFill>
                    <w14:srgbClr w14:val="595959"/>
                  </w14:solidFill>
                </w14:textFill>
              </w:rPr>
              <w:t xml:space="preserve">Angular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React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17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Bases de datos</w:t>
            </w:r>
          </w:p>
        </w:tc>
        <w:tc>
          <w:tcPr>
            <w:tcW w:type="dxa" w:w="3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SQL (PostgreSQL, MySQL)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it-IT"/>
                <w14:textFill>
                  <w14:solidFill>
                    <w14:srgbClr w14:val="595959"/>
                  </w14:solidFill>
                </w14:textFill>
              </w:rPr>
              <w:t>MongoDB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nl-NL"/>
                <w14:textFill>
                  <w14:solidFill>
                    <w14:srgbClr w14:val="595959"/>
                  </w14:solidFill>
                </w14:textFill>
              </w:rPr>
              <w:t>DevOps / Infra</w:t>
            </w:r>
          </w:p>
        </w:tc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Docker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Kubernetes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Jenkins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nl-NL"/>
                <w14:textFill>
                  <w14:solidFill>
                    <w14:srgbClr w14:val="595959"/>
                  </w14:solidFill>
                </w14:textFill>
              </w:rPr>
              <w:t xml:space="preserve">OpenShift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 xml:space="preserve">Argo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Tekton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Elastic</w:t>
            </w:r>
          </w:p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17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Metodolog</w:t>
            </w:r>
            <w:r>
              <w:rPr>
                <w:rStyle w:val="Ninguno"/>
                <w:rFonts w:ascii="Calibri" w:hAnsi="Calibri" w:hint="default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as</w:t>
            </w:r>
          </w:p>
        </w:tc>
        <w:tc>
          <w:tcPr>
            <w:tcW w:type="dxa" w:w="3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Scrum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 xml:space="preserve">Agile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PMI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ITIL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>Dise</w:t>
            </w:r>
            <w:r>
              <w:rPr>
                <w:rStyle w:val="Ninguno"/>
                <w:rFonts w:ascii="Calibri" w:hAnsi="Calibri" w:hint="default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s-ES_tradnl"/>
                <w14:textFill>
                  <w14:solidFill>
                    <w14:srgbClr w14:val="595959"/>
                  </w14:solidFill>
                </w14:textFill>
              </w:rPr>
              <w:t>ñ</w:t>
            </w: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  <w:t>o</w:t>
            </w:r>
          </w:p>
        </w:tc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Adobe Suite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a-DK"/>
                <w14:textFill>
                  <w14:solidFill>
                    <w14:srgbClr w14:val="595959"/>
                  </w14:solidFill>
                </w14:textFill>
              </w:rPr>
              <w:t xml:space="preserve">CorelDRAW </w:t>
            </w:r>
            <w:r>
              <w:rPr>
                <w:rStyle w:val="Ninguno"/>
                <w:rFonts w:ascii="Calibri" w:hAnsi="Calibri" w:hint="default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de-DE"/>
                <w14:textFill>
                  <w14:solidFill>
                    <w14:srgbClr w14:val="595959"/>
                  </w14:solidFill>
                </w14:textFill>
              </w:rPr>
              <w:t xml:space="preserve">· </w:t>
            </w:r>
            <w:r>
              <w:rPr>
                <w:rStyle w:val="Ninguno"/>
                <w:rFonts w:ascii="Calibri" w:hAnsi="Calibri"/>
                <w:outline w:val="0"/>
                <w:color w:val="595959"/>
                <w:sz w:val="19"/>
                <w:szCs w:val="19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Office 365</w:t>
            </w:r>
          </w:p>
        </w:tc>
      </w:tr>
    </w:tbl>
    <w:p>
      <w:pPr>
        <w:pStyle w:val="List Paragraph"/>
        <w:widowControl w:val="0"/>
        <w:spacing w:before="30" w:after="30"/>
      </w:pPr>
    </w:p>
    <w:p>
      <w:pPr>
        <w:pStyle w:val="List Paragraph"/>
        <w:widowControl w:val="0"/>
        <w:spacing w:before="30" w:after="30"/>
        <w:rPr>
          <w:rStyle w:val="Ninguno"/>
          <w:rFonts w:ascii="Calibri" w:cs="Calibri" w:hAnsi="Calibri" w:eastAsia="Calibri"/>
          <w:b w:val="1"/>
          <w:bCs w:val="1"/>
          <w:outline w:val="0"/>
          <w:color w:val="1f4e79"/>
          <w:sz w:val="22"/>
          <w:szCs w:val="22"/>
          <w:u w:val="single" w:color="1f4e79"/>
          <w14:textFill>
            <w14:solidFill>
              <w14:srgbClr w14:val="1F4E79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14:textFill>
            <w14:solidFill>
              <w14:srgbClr w14:val="1F4E79"/>
            </w14:solidFill>
          </w14:textFill>
        </w:rPr>
        <w:t>IDIOMAS</w:t>
      </w:r>
    </w:p>
    <w:p>
      <w:pPr>
        <w:pStyle w:val="List Paragraph"/>
        <w:widowControl w:val="0"/>
        <w:spacing w:before="30" w:after="30"/>
      </w:pPr>
    </w:p>
    <w:p>
      <w:pPr>
        <w:pStyle w:val="List Paragraph"/>
        <w:widowControl w:val="0"/>
        <w:spacing w:before="30" w:after="30"/>
        <w:rPr>
          <w:rStyle w:val="Ninguno"/>
          <w:rFonts w:ascii="Calibri" w:cs="Calibri" w:hAnsi="Calibri" w:eastAsia="Calibri"/>
          <w:outline w:val="0"/>
          <w:color w:val="595959"/>
          <w:sz w:val="19"/>
          <w:szCs w:val="19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Espa</w:t>
      </w:r>
      <w:r>
        <w:rPr>
          <w:rStyle w:val="Ninguno"/>
          <w:rFonts w:ascii="Calibri" w:hAnsi="Calibri" w:hint="default"/>
          <w:b w:val="1"/>
          <w:bCs w:val="1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ñ</w:t>
      </w:r>
      <w:r>
        <w:rPr>
          <w:rStyle w:val="Ninguno"/>
          <w:rFonts w:ascii="Calibri" w:hAnsi="Calibri"/>
          <w:b w:val="1"/>
          <w:bCs w:val="1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ol: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it-IT"/>
          <w14:textFill>
            <w14:solidFill>
              <w14:srgbClr w14:val="595959"/>
            </w14:solidFill>
          </w14:textFill>
        </w:rPr>
        <w:t xml:space="preserve"> Nativo</w:t>
      </w:r>
    </w:p>
    <w:p>
      <w:pPr>
        <w:pStyle w:val="List Paragraph"/>
        <w:widowControl w:val="0"/>
        <w:spacing w:before="30" w:after="30"/>
      </w:pPr>
      <w:r>
        <w:rPr>
          <w:rStyle w:val="Ninguno"/>
          <w:rFonts w:ascii="Calibri" w:hAnsi="Calibri"/>
          <w:b w:val="1"/>
          <w:bCs w:val="1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Ingl</w:t>
      </w:r>
      <w:r>
        <w:rPr>
          <w:rStyle w:val="Ninguno"/>
          <w:rFonts w:ascii="Calibri" w:hAnsi="Calibri" w:hint="default"/>
          <w:b w:val="1"/>
          <w:bCs w:val="1"/>
          <w:outline w:val="0"/>
          <w:color w:val="595959"/>
          <w:sz w:val="19"/>
          <w:szCs w:val="19"/>
          <w:u w:color="595959"/>
          <w:rtl w:val="0"/>
          <w:lang w:val="fr-FR"/>
          <w14:textFill>
            <w14:solidFill>
              <w14:srgbClr w14:val="595959"/>
            </w14:solidFill>
          </w14:textFill>
        </w:rPr>
        <w:t>é</w:t>
      </w:r>
      <w:r>
        <w:rPr>
          <w:rStyle w:val="Ninguno"/>
          <w:rFonts w:ascii="Calibri" w:hAnsi="Calibri"/>
          <w:b w:val="1"/>
          <w:bCs w:val="1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s: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 Intermedio (B1-B2)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Lectura y comprensi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escrita avanzada; conversaci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y comprensi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n oral en desarrollo</w:t>
      </w:r>
    </w:p>
    <w:p>
      <w:pPr>
        <w:pStyle w:val="List Paragraph"/>
        <w:widowControl w:val="0"/>
        <w:spacing w:before="30" w:after="30"/>
      </w:pPr>
    </w:p>
    <w:p>
      <w:pPr>
        <w:pStyle w:val="List Paragraph"/>
        <w:widowControl w:val="0"/>
        <w:spacing w:before="30" w:after="30"/>
        <w:rPr>
          <w:u w:val="single"/>
        </w:rPr>
      </w:pPr>
      <w:r>
        <w:rPr>
          <w:rStyle w:val="Ninguno"/>
          <w:rFonts w:ascii="Calibri" w:hAnsi="Calibri"/>
          <w:b w:val="1"/>
          <w:bCs w:val="1"/>
          <w:outline w:val="0"/>
          <w:color w:val="1f4e79"/>
          <w:sz w:val="22"/>
          <w:szCs w:val="22"/>
          <w:u w:val="single" w:color="1f4e79"/>
          <w:rtl w:val="0"/>
          <w:lang w:val="en-US"/>
          <w14:textFill>
            <w14:solidFill>
              <w14:srgbClr w14:val="1F4E79"/>
            </w14:solidFill>
          </w14:textFill>
        </w:rPr>
        <w:t>DISPONIBILIDAD</w:t>
      </w:r>
    </w:p>
    <w:p>
      <w:pPr>
        <w:pStyle w:val="List Paragraph"/>
        <w:widowControl w:val="0"/>
        <w:spacing w:before="30" w:after="30"/>
      </w:pPr>
    </w:p>
    <w:p>
      <w:pPr>
        <w:pStyle w:val="List Paragraph"/>
        <w:widowControl w:val="0"/>
        <w:spacing w:before="30" w:after="30"/>
      </w:pP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 xml:space="preserve">Inmediata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·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Full Time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·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Modalidad H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14:textFill>
            <w14:solidFill>
              <w14:srgbClr w14:val="595959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brida (preferentemente) o Remota </w:t>
      </w:r>
      <w:r>
        <w:rPr>
          <w:rStyle w:val="Ninguno"/>
          <w:rFonts w:ascii="Calibri" w:hAnsi="Calibri" w:hint="default"/>
          <w:outline w:val="0"/>
          <w:color w:val="595959"/>
          <w:sz w:val="19"/>
          <w:szCs w:val="19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· </w:t>
      </w:r>
      <w:r>
        <w:rPr>
          <w:rStyle w:val="Ninguno"/>
          <w:rFonts w:ascii="Calibri" w:hAnsi="Calibri"/>
          <w:outline w:val="0"/>
          <w:color w:val="595959"/>
          <w:sz w:val="19"/>
          <w:szCs w:val="19"/>
          <w:u w:color="595959"/>
          <w:rtl w:val="0"/>
          <w:lang w:val="es-ES_tradnl"/>
          <w14:textFill>
            <w14:solidFill>
              <w14:srgbClr w14:val="595959"/>
            </w14:solidFill>
          </w14:textFill>
        </w:rPr>
        <w:t>Disponible para viajar</w:t>
      </w:r>
    </w:p>
    <w:sectPr>
      <w:headerReference w:type="default" r:id="rId4"/>
      <w:footerReference w:type="default" r:id="rId5"/>
      <w:pgSz w:w="11900" w:h="16840" w:orient="portrait"/>
      <w:pgMar w:top="800" w:right="900" w:bottom="800" w:left="9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6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6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ind w:left="6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–"/>
      <w:lvlJc w:val="left"/>
      <w:pPr>
        <w:ind w:left="9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3"/>
      </w:numPr>
    </w:p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